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E0717" w14:textId="0E65614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A02D3D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98510A8" w14:textId="6EF9C98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895BD8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70DCD00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226667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63540FC" w14:textId="20593FA9" w:rsidR="007F4679" w:rsidRPr="006010C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6010CD">
        <w:rPr>
          <w:rFonts w:asciiTheme="minorHAnsi" w:hAnsiTheme="minorHAnsi" w:cs="Arial"/>
          <w:b/>
          <w:iCs/>
          <w:lang w:val="en-ZA"/>
        </w:rPr>
        <w:t>(THE THEKWINI FUND 17 (RF) LIMITED –</w:t>
      </w:r>
      <w:r w:rsidR="006010CD">
        <w:rPr>
          <w:rFonts w:asciiTheme="minorHAnsi" w:hAnsiTheme="minorHAnsi" w:cs="Arial"/>
          <w:b/>
          <w:iCs/>
          <w:lang w:val="en-ZA"/>
        </w:rPr>
        <w:t xml:space="preserve"> </w:t>
      </w:r>
      <w:r w:rsidRPr="006010CD">
        <w:rPr>
          <w:rFonts w:asciiTheme="minorHAnsi" w:hAnsiTheme="minorHAnsi" w:cs="Arial"/>
          <w:b/>
          <w:iCs/>
          <w:lang w:val="en-ZA"/>
        </w:rPr>
        <w:t>“TH17O3”)</w:t>
      </w:r>
    </w:p>
    <w:p w14:paraId="740B035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58D4F3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924ECF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8A470FE" w14:textId="31FC131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FUND 17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78F740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563DDE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344D65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2DF7EE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3143FD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TH17O3</w:t>
      </w:r>
    </w:p>
    <w:p w14:paraId="7AE28986" w14:textId="6BE0B46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895BD8">
        <w:rPr>
          <w:rFonts w:asciiTheme="minorHAnsi" w:hAnsiTheme="minorHAnsi" w:cs="Arial"/>
          <w:lang w:val="en-ZA"/>
        </w:rPr>
        <w:t>R</w:t>
      </w:r>
      <w:r w:rsidR="00895BD8">
        <w:rPr>
          <w:rFonts w:asciiTheme="minorHAnsi" w:hAnsiTheme="minorHAnsi" w:cs="Arial"/>
          <w:lang w:val="en-ZA"/>
        </w:rPr>
        <w:t>249,000,000</w:t>
      </w:r>
    </w:p>
    <w:p w14:paraId="5FC2D922" w14:textId="2E2AFB2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110C624" w14:textId="575FB67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010CD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6010CD">
        <w:rPr>
          <w:rFonts w:asciiTheme="minorHAnsi" w:hAnsiTheme="minorHAnsi" w:cs="Arial"/>
          <w:lang w:val="en-ZA"/>
        </w:rPr>
        <w:t>23 May 2022</w:t>
      </w:r>
      <w:r>
        <w:rPr>
          <w:rFonts w:asciiTheme="minorHAnsi" w:hAnsiTheme="minorHAnsi" w:cs="Arial"/>
          <w:lang w:val="en-ZA"/>
        </w:rPr>
        <w:t xml:space="preserve"> of </w:t>
      </w:r>
      <w:r w:rsidR="006010CD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895BD8">
        <w:rPr>
          <w:rFonts w:asciiTheme="minorHAnsi" w:hAnsiTheme="minorHAnsi" w:cs="Arial"/>
          <w:lang w:val="en-ZA"/>
        </w:rPr>
        <w:t>90</w:t>
      </w:r>
      <w:r>
        <w:rPr>
          <w:rFonts w:asciiTheme="minorHAnsi" w:hAnsiTheme="minorHAnsi" w:cs="Arial"/>
          <w:lang w:val="en-ZA"/>
        </w:rPr>
        <w:t>bps)</w:t>
      </w:r>
    </w:p>
    <w:p w14:paraId="0B8E3649" w14:textId="0AB4079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010CD">
        <w:rPr>
          <w:rFonts w:asciiTheme="minorHAnsi" w:hAnsiTheme="minorHAnsi" w:cs="Arial"/>
          <w:lang w:val="en-ZA"/>
        </w:rPr>
        <w:t>Floating</w:t>
      </w:r>
    </w:p>
    <w:p w14:paraId="69C554E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25604B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May 2023</w:t>
      </w:r>
    </w:p>
    <w:p w14:paraId="48FFDD89" w14:textId="5BEF67D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C580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14:paraId="1AE2B0AE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14:paraId="05A0C9D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14:paraId="046D2E8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May 2022</w:t>
      </w:r>
    </w:p>
    <w:p w14:paraId="6B9DD11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06A80F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May 2022</w:t>
      </w:r>
    </w:p>
    <w:p w14:paraId="30E1A2D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August 2022</w:t>
      </w:r>
    </w:p>
    <w:p w14:paraId="002C662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ZAG000185984</w:t>
      </w:r>
    </w:p>
    <w:p w14:paraId="4257F55B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14:paraId="68A3CB9E" w14:textId="77777777" w:rsidR="00895BD8" w:rsidRDefault="00386EFA" w:rsidP="00895BD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7F2832E" w14:textId="3ED76754" w:rsidR="007F4679" w:rsidRDefault="00386EFA" w:rsidP="00895BD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3D0D289" w14:textId="6EC75EE3" w:rsidR="00895BD8" w:rsidRPr="00F64748" w:rsidRDefault="00895BD8" w:rsidP="00895BD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28715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https://clientportal.jse.co.za/Content/JSEPricingSupplementsItems/TH17O3%20PricingSupplement2503.pdf</w:t>
        </w:r>
      </w:hyperlink>
    </w:p>
    <w:p w14:paraId="6D9F480F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29C6B2D" w14:textId="642A5E77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876E8A0" w14:textId="77777777" w:rsidR="00895BD8" w:rsidRPr="00F64748" w:rsidRDefault="00895BD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68DD5F0" w14:textId="29421818" w:rsidR="00D460AF" w:rsidRPr="00BB07FE" w:rsidRDefault="002C5808" w:rsidP="00D460AF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Nicholas Gunning</w:t>
      </w:r>
      <w:r w:rsidR="00D460AF">
        <w:rPr>
          <w:rFonts w:asciiTheme="minorHAnsi" w:eastAsia="Times" w:hAnsiTheme="minorHAnsi" w:cs="Arial"/>
          <w:lang w:val="en-ZA"/>
        </w:rPr>
        <w:tab/>
      </w:r>
      <w:r w:rsidR="00D460AF">
        <w:rPr>
          <w:rFonts w:asciiTheme="minorHAnsi" w:eastAsia="Times" w:hAnsiTheme="minorHAnsi" w:cs="Arial"/>
          <w:lang w:val="en-ZA"/>
        </w:rPr>
        <w:tab/>
      </w:r>
      <w:r w:rsidR="00D460AF" w:rsidRPr="00BB07FE">
        <w:rPr>
          <w:rFonts w:asciiTheme="minorHAnsi" w:eastAsia="Times" w:hAnsiTheme="minorHAnsi" w:cs="Arial"/>
          <w:lang w:val="en-ZA"/>
        </w:rPr>
        <w:tab/>
        <w:t>The Standard Bank of SA Ltd</w:t>
      </w:r>
      <w:r w:rsidR="00D460AF" w:rsidRPr="00BB07FE">
        <w:rPr>
          <w:rFonts w:asciiTheme="minorHAnsi" w:eastAsia="Times" w:hAnsiTheme="minorHAnsi" w:cs="Arial"/>
          <w:lang w:val="en-ZA"/>
        </w:rPr>
        <w:tab/>
      </w:r>
      <w:r w:rsidR="00D460AF">
        <w:rPr>
          <w:rFonts w:asciiTheme="minorHAnsi" w:eastAsia="Times" w:hAnsiTheme="minorHAnsi" w:cs="Arial"/>
          <w:lang w:val="en-ZA"/>
        </w:rPr>
        <w:t xml:space="preserve">   </w:t>
      </w:r>
      <w:r w:rsidR="00D460AF">
        <w:rPr>
          <w:rFonts w:asciiTheme="minorHAnsi" w:eastAsia="Times" w:hAnsiTheme="minorHAnsi" w:cs="Arial"/>
          <w:lang w:val="en-ZA"/>
        </w:rPr>
        <w:tab/>
      </w:r>
      <w:r w:rsidR="00D460AF">
        <w:rPr>
          <w:rFonts w:asciiTheme="minorHAnsi" w:eastAsia="Times" w:hAnsiTheme="minorHAnsi" w:cs="Arial"/>
          <w:lang w:val="en-ZA"/>
        </w:rPr>
        <w:tab/>
      </w:r>
    </w:p>
    <w:p w14:paraId="0A551961" w14:textId="77777777" w:rsidR="00D460AF" w:rsidRPr="00F64748" w:rsidRDefault="00D460AF" w:rsidP="00D460A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B07FE">
        <w:rPr>
          <w:rFonts w:asciiTheme="minorHAnsi" w:eastAsia="Times" w:hAnsiTheme="minorHAnsi" w:cs="Arial"/>
          <w:lang w:val="en-ZA"/>
        </w:rPr>
        <w:t>Corporate Actions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>JSE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>+27 11 520 7000</w:t>
      </w:r>
    </w:p>
    <w:p w14:paraId="7DBB52C2" w14:textId="77777777" w:rsidR="00D460AF" w:rsidRPr="00F64748" w:rsidRDefault="00D460AF" w:rsidP="00D460A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662E958" w14:textId="77777777" w:rsidR="00D460AF" w:rsidRPr="00F64748" w:rsidRDefault="00D460AF" w:rsidP="00D460A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E3949C9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5BF70" w14:textId="77777777" w:rsidR="00465BD2" w:rsidRDefault="00465BD2">
      <w:r>
        <w:separator/>
      </w:r>
    </w:p>
  </w:endnote>
  <w:endnote w:type="continuationSeparator" w:id="0">
    <w:p w14:paraId="332BD03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8F75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F85FA4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1E06E8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9FD3C5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E1D3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A61FDDE" w14:textId="77777777">
      <w:tc>
        <w:tcPr>
          <w:tcW w:w="1335" w:type="dxa"/>
        </w:tcPr>
        <w:p w14:paraId="530465B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ABF961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2EDE46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B60C49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C54E58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085F4" w14:textId="77777777" w:rsidR="00465BD2" w:rsidRDefault="00465BD2">
      <w:r>
        <w:separator/>
      </w:r>
    </w:p>
  </w:footnote>
  <w:footnote w:type="continuationSeparator" w:id="0">
    <w:p w14:paraId="754E56A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9023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797D52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AEC57" w14:textId="77777777" w:rsidR="001D1A44" w:rsidRDefault="00895BD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3AD1D3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AFC5F7E" w14:textId="77777777" w:rsidR="001D1A44" w:rsidRDefault="001D1A44" w:rsidP="00EF6146">
                <w:pPr>
                  <w:jc w:val="right"/>
                </w:pPr>
              </w:p>
              <w:p w14:paraId="3EE84F9F" w14:textId="77777777" w:rsidR="001D1A44" w:rsidRDefault="001D1A44" w:rsidP="00EF6146">
                <w:pPr>
                  <w:jc w:val="right"/>
                </w:pPr>
              </w:p>
              <w:p w14:paraId="7143617F" w14:textId="77777777" w:rsidR="001D1A44" w:rsidRDefault="001D1A44" w:rsidP="00EF6146">
                <w:pPr>
                  <w:jc w:val="right"/>
                </w:pPr>
              </w:p>
              <w:p w14:paraId="41004411" w14:textId="77777777" w:rsidR="001D1A44" w:rsidRDefault="001D1A44" w:rsidP="00EF6146">
                <w:pPr>
                  <w:jc w:val="right"/>
                </w:pPr>
              </w:p>
              <w:p w14:paraId="42400EA0" w14:textId="77777777" w:rsidR="001D1A44" w:rsidRDefault="001D1A44" w:rsidP="00EF6146">
                <w:pPr>
                  <w:jc w:val="right"/>
                </w:pPr>
              </w:p>
              <w:p w14:paraId="2E7DF0C9" w14:textId="77777777" w:rsidR="001D1A44" w:rsidRDefault="001D1A44" w:rsidP="00EF6146">
                <w:pPr>
                  <w:jc w:val="right"/>
                </w:pPr>
              </w:p>
              <w:p w14:paraId="308B0EA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42147E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1BD3ED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3739023" wp14:editId="336D970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BCF40E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ED9B2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A0C93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54F79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ABFC5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FC087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DEABD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CD26C1D" w14:textId="77777777">
      <w:trPr>
        <w:trHeight w:hRule="exact" w:val="2342"/>
        <w:jc w:val="right"/>
      </w:trPr>
      <w:tc>
        <w:tcPr>
          <w:tcW w:w="9752" w:type="dxa"/>
        </w:tcPr>
        <w:p w14:paraId="4D73C17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F8A8BF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28979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1F229" w14:textId="77777777" w:rsidR="001D1A44" w:rsidRDefault="00895BD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3459C9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5EADF80" w14:textId="77777777" w:rsidR="001D1A44" w:rsidRDefault="001D1A44" w:rsidP="00BD2E91">
                <w:pPr>
                  <w:jc w:val="right"/>
                </w:pPr>
              </w:p>
              <w:p w14:paraId="3E8CEF8B" w14:textId="77777777" w:rsidR="001D1A44" w:rsidRDefault="001D1A44" w:rsidP="00BD2E91">
                <w:pPr>
                  <w:jc w:val="right"/>
                </w:pPr>
              </w:p>
              <w:p w14:paraId="3FCE6A42" w14:textId="77777777" w:rsidR="001D1A44" w:rsidRDefault="001D1A44" w:rsidP="00BD2E91">
                <w:pPr>
                  <w:jc w:val="right"/>
                </w:pPr>
              </w:p>
              <w:p w14:paraId="6CCF39BE" w14:textId="77777777" w:rsidR="001D1A44" w:rsidRDefault="001D1A44" w:rsidP="00BD2E91">
                <w:pPr>
                  <w:jc w:val="right"/>
                </w:pPr>
              </w:p>
              <w:p w14:paraId="64E73112" w14:textId="77777777" w:rsidR="001D1A44" w:rsidRDefault="001D1A44" w:rsidP="00BD2E91">
                <w:pPr>
                  <w:jc w:val="right"/>
                </w:pPr>
              </w:p>
              <w:p w14:paraId="145273E8" w14:textId="77777777" w:rsidR="001D1A44" w:rsidRDefault="001D1A44" w:rsidP="00BD2E91">
                <w:pPr>
                  <w:jc w:val="right"/>
                </w:pPr>
              </w:p>
              <w:p w14:paraId="3A35422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816AA4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836C45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E471127" wp14:editId="5769CE7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88F1E8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9A3C7D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365EB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DD7E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4A1E4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77A13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6FBF1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B52BF95" w14:textId="77777777">
      <w:trPr>
        <w:trHeight w:hRule="exact" w:val="2342"/>
        <w:jc w:val="right"/>
      </w:trPr>
      <w:tc>
        <w:tcPr>
          <w:tcW w:w="9752" w:type="dxa"/>
        </w:tcPr>
        <w:p w14:paraId="2303FEC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08CB16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7EF3C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0954B1C" wp14:editId="5A6F4D7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5A923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AA9783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276B80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808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0CD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5BD8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5D16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60AF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B4DB59B"/>
  <w15:docId w15:val="{3DFDA085-941C-424D-B3BB-DE3E31C8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95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H17O3%20PricingSupplement25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C41617-6A9D-4BE8-81B0-4A9698B40478}"/>
</file>

<file path=customXml/itemProps3.xml><?xml version="1.0" encoding="utf-8"?>
<ds:datastoreItem xmlns:ds="http://schemas.openxmlformats.org/officeDocument/2006/customXml" ds:itemID="{B863C47E-C6B4-47DF-9A5B-D1DC21C22DC3}"/>
</file>

<file path=customXml/itemProps4.xml><?xml version="1.0" encoding="utf-8"?>
<ds:datastoreItem xmlns:ds="http://schemas.openxmlformats.org/officeDocument/2006/customXml" ds:itemID="{C3261DFB-94C3-4D79-8E51-0BD082E6CD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2022-05-19T06:10:00Z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2022-05-11T10:52:33Z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e24e1487-a77f-48e7-9865-bd16a4d42f35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